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21E8" w14:textId="46BF167C" w:rsidR="00AD7B42" w:rsidRPr="00AD7B42" w:rsidRDefault="00AD7B42" w:rsidP="00AD7B42">
      <w:pPr>
        <w:jc w:val="center"/>
        <w:rPr>
          <w:rFonts w:ascii="Calibri" w:hAnsi="Calibri" w:cs="Calibri"/>
          <w:sz w:val="20"/>
          <w:szCs w:val="20"/>
          <w:lang w:val="ro-RO"/>
        </w:rPr>
      </w:pPr>
      <w:r>
        <w:rPr>
          <w:rFonts w:ascii="Calibri" w:hAnsi="Calibri" w:cs="Calibri"/>
          <w:noProof/>
          <w:sz w:val="24"/>
          <w:szCs w:val="24"/>
          <w:lang w:val="ro-RO"/>
        </w:rPr>
        <w:drawing>
          <wp:inline distT="0" distB="0" distL="0" distR="0" wp14:anchorId="2BCE7E32" wp14:editId="0EAA7B9F">
            <wp:extent cx="970636" cy="905510"/>
            <wp:effectExtent l="0" t="0" r="0" b="8890"/>
            <wp:docPr id="6" name="Image 6" descr="Une image contenant texte, rid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rideau&#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27" cy="909886"/>
                    </a:xfrm>
                    <a:prstGeom prst="rect">
                      <a:avLst/>
                    </a:prstGeom>
                    <a:noFill/>
                  </pic:spPr>
                </pic:pic>
              </a:graphicData>
            </a:graphic>
          </wp:inline>
        </w:drawing>
      </w:r>
    </w:p>
    <w:p w14:paraId="498719B8" w14:textId="689D28B2" w:rsidR="00A4586D" w:rsidRPr="001E64E0" w:rsidRDefault="00A4586D" w:rsidP="00A4586D">
      <w:pPr>
        <w:jc w:val="right"/>
        <w:rPr>
          <w:rFonts w:ascii="Calibri" w:hAnsi="Calibri" w:cs="Calibri"/>
          <w:sz w:val="20"/>
          <w:szCs w:val="20"/>
          <w:lang w:val="ro-RO"/>
        </w:rPr>
      </w:pPr>
      <w:r w:rsidRPr="001E64E0">
        <w:rPr>
          <w:rFonts w:ascii="Calibri" w:hAnsi="Calibri" w:cs="Calibri"/>
          <w:i/>
          <w:iCs/>
          <w:sz w:val="20"/>
          <w:szCs w:val="20"/>
          <w:lang w:val="ro-RO"/>
        </w:rPr>
        <w:t>Timișoara, 1</w:t>
      </w:r>
      <w:r w:rsidR="001E64E0">
        <w:rPr>
          <w:rFonts w:ascii="Calibri" w:hAnsi="Calibri" w:cs="Calibri"/>
          <w:i/>
          <w:iCs/>
          <w:sz w:val="20"/>
          <w:szCs w:val="20"/>
          <w:lang w:val="ro-RO"/>
        </w:rPr>
        <w:t>3</w:t>
      </w:r>
      <w:r w:rsidRPr="001E64E0">
        <w:rPr>
          <w:rFonts w:ascii="Calibri" w:hAnsi="Calibri" w:cs="Calibri"/>
          <w:i/>
          <w:iCs/>
          <w:sz w:val="20"/>
          <w:szCs w:val="20"/>
          <w:lang w:val="ro-RO"/>
        </w:rPr>
        <w:t xml:space="preserve"> iulie 2022</w:t>
      </w:r>
    </w:p>
    <w:p w14:paraId="5EF28534" w14:textId="77777777" w:rsidR="00A4586D" w:rsidRPr="00974F35" w:rsidRDefault="00A4586D" w:rsidP="00A4586D">
      <w:pPr>
        <w:spacing w:after="0"/>
        <w:jc w:val="center"/>
        <w:rPr>
          <w:rFonts w:ascii="Calibri" w:hAnsi="Calibri" w:cs="Calibri"/>
          <w:lang w:val="ro-RO"/>
        </w:rPr>
      </w:pPr>
      <w:r w:rsidRPr="00974F35">
        <w:rPr>
          <w:rFonts w:ascii="Calibri" w:hAnsi="Calibri" w:cs="Calibri"/>
          <w:b/>
          <w:bCs/>
          <w:lang w:val="ro-RO"/>
        </w:rPr>
        <w:t>Declarație privind prioritățile delegației naționale a României la Comitetul European al Regiunilor pentru mandatul iulie 2022 - ianuarie 2025</w:t>
      </w:r>
    </w:p>
    <w:p w14:paraId="57790323" w14:textId="77777777" w:rsidR="00A4586D" w:rsidRPr="00974F35" w:rsidRDefault="00A4586D" w:rsidP="00AD7B42">
      <w:pPr>
        <w:spacing w:after="0"/>
        <w:jc w:val="both"/>
        <w:rPr>
          <w:rFonts w:ascii="Calibri" w:hAnsi="Calibri" w:cs="Calibri"/>
          <w:i/>
          <w:iCs/>
          <w:lang w:val="ro-RO"/>
        </w:rPr>
      </w:pPr>
      <w:r w:rsidRPr="00974F35">
        <w:rPr>
          <w:rFonts w:ascii="Calibri" w:hAnsi="Calibri" w:cs="Calibri"/>
          <w:i/>
          <w:iCs/>
          <w:lang w:val="ro-RO"/>
        </w:rPr>
        <w:t>Ținând cont de:</w:t>
      </w:r>
    </w:p>
    <w:p w14:paraId="587A358C" w14:textId="77777777" w:rsidR="00A4586D" w:rsidRPr="00974F35" w:rsidRDefault="00A4586D" w:rsidP="00AD7B42">
      <w:pPr>
        <w:pStyle w:val="Paragraphedeliste"/>
        <w:numPr>
          <w:ilvl w:val="0"/>
          <w:numId w:val="2"/>
        </w:numPr>
        <w:spacing w:after="0" w:line="256" w:lineRule="auto"/>
        <w:jc w:val="both"/>
        <w:rPr>
          <w:rFonts w:ascii="Calibri" w:hAnsi="Calibri" w:cs="Calibri"/>
          <w:i/>
          <w:iCs/>
          <w:lang w:val="ro-RO"/>
        </w:rPr>
      </w:pPr>
      <w:r w:rsidRPr="00974F35">
        <w:rPr>
          <w:rFonts w:ascii="Calibri" w:hAnsi="Calibri" w:cs="Calibri"/>
          <w:i/>
          <w:iCs/>
          <w:lang w:val="ro-RO"/>
        </w:rPr>
        <w:t xml:space="preserve">prioritățile Comitetului European al Regiunilor pentru perioada 2020-2025 </w:t>
      </w:r>
      <w:proofErr w:type="spellStart"/>
      <w:r w:rsidRPr="00974F35">
        <w:rPr>
          <w:rFonts w:ascii="Calibri" w:hAnsi="Calibri" w:cs="Calibri"/>
          <w:i/>
          <w:iCs/>
          <w:lang w:val="ro-RO"/>
        </w:rPr>
        <w:t>şi</w:t>
      </w:r>
      <w:proofErr w:type="spellEnd"/>
      <w:r w:rsidRPr="00974F35">
        <w:rPr>
          <w:rFonts w:ascii="Calibri" w:hAnsi="Calibri" w:cs="Calibri"/>
          <w:i/>
          <w:iCs/>
          <w:lang w:val="ro-RO"/>
        </w:rPr>
        <w:t xml:space="preserve"> noile priorități precizate, datorită contextului european actual, de către noul președinte al </w:t>
      </w:r>
      <w:proofErr w:type="spellStart"/>
      <w:r w:rsidRPr="00974F35">
        <w:rPr>
          <w:rFonts w:ascii="Calibri" w:hAnsi="Calibri" w:cs="Calibri"/>
          <w:i/>
          <w:iCs/>
          <w:lang w:val="ro-RO"/>
        </w:rPr>
        <w:t>CoR</w:t>
      </w:r>
      <w:proofErr w:type="spellEnd"/>
      <w:r w:rsidRPr="00974F35">
        <w:rPr>
          <w:rFonts w:ascii="Calibri" w:hAnsi="Calibri" w:cs="Calibri"/>
          <w:i/>
          <w:iCs/>
          <w:lang w:val="ro-RO"/>
        </w:rPr>
        <w:t xml:space="preserve">, dl Vasco </w:t>
      </w:r>
      <w:proofErr w:type="spellStart"/>
      <w:r w:rsidRPr="00974F35">
        <w:rPr>
          <w:rFonts w:ascii="Calibri" w:hAnsi="Calibri" w:cs="Calibri"/>
          <w:i/>
          <w:iCs/>
          <w:lang w:val="ro-RO"/>
        </w:rPr>
        <w:t>Alves</w:t>
      </w:r>
      <w:proofErr w:type="spellEnd"/>
      <w:r w:rsidRPr="00974F35">
        <w:rPr>
          <w:rFonts w:ascii="Calibri" w:hAnsi="Calibri" w:cs="Calibri"/>
          <w:i/>
          <w:iCs/>
          <w:lang w:val="ro-RO"/>
        </w:rPr>
        <w:t xml:space="preserve"> </w:t>
      </w:r>
      <w:proofErr w:type="spellStart"/>
      <w:r w:rsidRPr="00974F35">
        <w:rPr>
          <w:rFonts w:ascii="Calibri" w:hAnsi="Calibri" w:cs="Calibri"/>
          <w:i/>
          <w:iCs/>
          <w:lang w:val="ro-RO"/>
        </w:rPr>
        <w:t>Cordeiro</w:t>
      </w:r>
      <w:proofErr w:type="spellEnd"/>
      <w:r w:rsidRPr="00974F35">
        <w:rPr>
          <w:rFonts w:ascii="Calibri" w:hAnsi="Calibri" w:cs="Calibri"/>
          <w:i/>
          <w:iCs/>
          <w:lang w:val="ro-RO"/>
        </w:rPr>
        <w:t xml:space="preserve">, la preluarea președinției </w:t>
      </w:r>
      <w:proofErr w:type="spellStart"/>
      <w:r w:rsidRPr="00974F35">
        <w:rPr>
          <w:rFonts w:ascii="Calibri" w:hAnsi="Calibri" w:cs="Calibri"/>
          <w:i/>
          <w:iCs/>
          <w:lang w:val="ro-RO"/>
        </w:rPr>
        <w:t>CoR</w:t>
      </w:r>
      <w:proofErr w:type="spellEnd"/>
      <w:r w:rsidRPr="00974F35">
        <w:rPr>
          <w:rFonts w:ascii="Calibri" w:hAnsi="Calibri" w:cs="Calibri"/>
          <w:i/>
          <w:iCs/>
          <w:lang w:val="ro-RO"/>
        </w:rPr>
        <w:t xml:space="preserve"> pentru cea de-a doua perioadă de doi ani jumătate a mandatului de 5 ani a </w:t>
      </w:r>
      <w:proofErr w:type="spellStart"/>
      <w:r w:rsidRPr="00974F35">
        <w:rPr>
          <w:rFonts w:ascii="Calibri" w:hAnsi="Calibri" w:cs="Calibri"/>
          <w:i/>
          <w:iCs/>
          <w:lang w:val="ro-RO"/>
        </w:rPr>
        <w:t>CoR</w:t>
      </w:r>
      <w:proofErr w:type="spellEnd"/>
      <w:r w:rsidRPr="00974F35">
        <w:rPr>
          <w:rFonts w:ascii="Calibri" w:hAnsi="Calibri" w:cs="Calibri"/>
          <w:i/>
          <w:iCs/>
          <w:lang w:val="ro-RO"/>
        </w:rPr>
        <w:t>;</w:t>
      </w:r>
    </w:p>
    <w:p w14:paraId="636521E9" w14:textId="77777777" w:rsidR="00A4586D" w:rsidRPr="00974F35" w:rsidRDefault="00A4586D" w:rsidP="00AD7B42">
      <w:pPr>
        <w:pStyle w:val="Paragraphedeliste"/>
        <w:numPr>
          <w:ilvl w:val="0"/>
          <w:numId w:val="2"/>
        </w:numPr>
        <w:spacing w:after="0" w:line="256" w:lineRule="auto"/>
        <w:jc w:val="both"/>
        <w:rPr>
          <w:rFonts w:ascii="Calibri" w:hAnsi="Calibri" w:cs="Calibri"/>
          <w:i/>
          <w:iCs/>
          <w:lang w:val="ro-RO"/>
        </w:rPr>
      </w:pPr>
      <w:r w:rsidRPr="00974F35">
        <w:rPr>
          <w:rFonts w:ascii="Calibri" w:hAnsi="Calibri" w:cs="Calibri"/>
          <w:i/>
          <w:iCs/>
          <w:lang w:val="ro-RO"/>
        </w:rPr>
        <w:t xml:space="preserve">problemele cu care autoritățile locale </w:t>
      </w:r>
      <w:proofErr w:type="spellStart"/>
      <w:r w:rsidRPr="00974F35">
        <w:rPr>
          <w:rFonts w:ascii="Calibri" w:hAnsi="Calibri" w:cs="Calibri"/>
          <w:i/>
          <w:iCs/>
          <w:lang w:val="ro-RO"/>
        </w:rPr>
        <w:t>şi</w:t>
      </w:r>
      <w:proofErr w:type="spellEnd"/>
      <w:r w:rsidRPr="00974F35">
        <w:rPr>
          <w:rFonts w:ascii="Calibri" w:hAnsi="Calibri" w:cs="Calibri"/>
          <w:i/>
          <w:iCs/>
          <w:lang w:val="ro-RO"/>
        </w:rPr>
        <w:t xml:space="preserve"> județene din România se confruntă la nivel european;</w:t>
      </w:r>
    </w:p>
    <w:p w14:paraId="39D2D09F" w14:textId="77777777" w:rsidR="00A4586D" w:rsidRPr="00974F35" w:rsidRDefault="00A4586D" w:rsidP="00AD7B42">
      <w:pPr>
        <w:spacing w:after="0"/>
        <w:jc w:val="both"/>
        <w:rPr>
          <w:rFonts w:ascii="Calibri" w:hAnsi="Calibri" w:cs="Calibri"/>
          <w:i/>
          <w:iCs/>
          <w:lang w:val="ro-RO"/>
        </w:rPr>
      </w:pPr>
      <w:r w:rsidRPr="00974F35">
        <w:rPr>
          <w:rFonts w:ascii="Calibri" w:hAnsi="Calibri" w:cs="Calibri"/>
          <w:i/>
          <w:iCs/>
          <w:lang w:val="ro-RO"/>
        </w:rPr>
        <w:t>Având în vedere:</w:t>
      </w:r>
    </w:p>
    <w:p w14:paraId="679A2998" w14:textId="77777777" w:rsidR="00A4586D" w:rsidRPr="00974F35" w:rsidRDefault="00A4586D" w:rsidP="00AD7B42">
      <w:pPr>
        <w:pStyle w:val="Paragraphedeliste"/>
        <w:numPr>
          <w:ilvl w:val="0"/>
          <w:numId w:val="2"/>
        </w:numPr>
        <w:spacing w:after="0" w:line="256" w:lineRule="auto"/>
        <w:jc w:val="both"/>
        <w:rPr>
          <w:rFonts w:ascii="Calibri" w:hAnsi="Calibri" w:cs="Calibri"/>
          <w:i/>
          <w:iCs/>
          <w:lang w:val="ro-RO"/>
        </w:rPr>
      </w:pPr>
      <w:r w:rsidRPr="00974F35">
        <w:rPr>
          <w:rFonts w:ascii="Calibri" w:hAnsi="Calibri" w:cs="Calibri"/>
          <w:i/>
          <w:iCs/>
          <w:lang w:val="ro-RO"/>
        </w:rPr>
        <w:t xml:space="preserve">poziția României ca țară de frontieră a Uniunii Europene și interesul pe care colectivitățile locale din România îl au în ceea ce privește promovarea relațiilor de cooperare cu autoritățile locale </w:t>
      </w:r>
      <w:proofErr w:type="spellStart"/>
      <w:r w:rsidRPr="00974F35">
        <w:rPr>
          <w:rFonts w:ascii="Calibri" w:hAnsi="Calibri" w:cs="Calibri"/>
          <w:i/>
          <w:iCs/>
          <w:lang w:val="ro-RO"/>
        </w:rPr>
        <w:t>şi</w:t>
      </w:r>
      <w:proofErr w:type="spellEnd"/>
      <w:r w:rsidRPr="00974F35">
        <w:rPr>
          <w:rFonts w:ascii="Calibri" w:hAnsi="Calibri" w:cs="Calibri"/>
          <w:i/>
          <w:iCs/>
          <w:lang w:val="ro-RO"/>
        </w:rPr>
        <w:t xml:space="preserve"> regionale din țările vecine,</w:t>
      </w:r>
    </w:p>
    <w:p w14:paraId="203A9126" w14:textId="09D20B0B" w:rsidR="00A4586D" w:rsidRPr="00974F35" w:rsidRDefault="00A4586D" w:rsidP="00AD7B42">
      <w:pPr>
        <w:pStyle w:val="Paragraphedeliste"/>
        <w:numPr>
          <w:ilvl w:val="0"/>
          <w:numId w:val="2"/>
        </w:numPr>
        <w:spacing w:after="0" w:line="256" w:lineRule="auto"/>
        <w:jc w:val="both"/>
        <w:rPr>
          <w:rFonts w:ascii="Calibri" w:hAnsi="Calibri" w:cs="Calibri"/>
          <w:i/>
          <w:iCs/>
          <w:lang w:val="ro-RO"/>
        </w:rPr>
      </w:pPr>
      <w:r w:rsidRPr="00974F35">
        <w:rPr>
          <w:rFonts w:ascii="Calibri" w:hAnsi="Calibri" w:cs="Calibri"/>
          <w:i/>
          <w:iCs/>
          <w:lang w:val="ro-RO"/>
        </w:rPr>
        <w:t>interesele regionale specifice din zona de sud-est a Europei Centrale</w:t>
      </w:r>
      <w:r w:rsidR="00AD7B42">
        <w:rPr>
          <w:rFonts w:ascii="Calibri" w:hAnsi="Calibri" w:cs="Calibri"/>
          <w:i/>
          <w:iCs/>
          <w:lang w:val="ro-RO"/>
        </w:rPr>
        <w:t>.</w:t>
      </w:r>
    </w:p>
    <w:p w14:paraId="01DF2BFC" w14:textId="77777777" w:rsidR="00A4586D" w:rsidRPr="00974F35" w:rsidRDefault="00A4586D" w:rsidP="009C597F">
      <w:pPr>
        <w:pBdr>
          <w:top w:val="single" w:sz="4" w:space="1" w:color="auto"/>
          <w:left w:val="single" w:sz="4" w:space="4" w:color="auto"/>
          <w:bottom w:val="single" w:sz="4" w:space="1" w:color="auto"/>
          <w:right w:val="single" w:sz="4" w:space="4" w:color="auto"/>
        </w:pBdr>
        <w:jc w:val="both"/>
        <w:rPr>
          <w:rFonts w:ascii="Calibri" w:hAnsi="Calibri" w:cs="Calibri"/>
          <w:b/>
          <w:bCs/>
          <w:lang w:val="ro-RO"/>
        </w:rPr>
      </w:pPr>
      <w:r w:rsidRPr="00974F35">
        <w:rPr>
          <w:rFonts w:ascii="Calibri" w:hAnsi="Calibri" w:cs="Calibri"/>
          <w:b/>
          <w:bCs/>
          <w:lang w:val="ro-RO"/>
        </w:rPr>
        <w:t>Noi, membrii delegației României la Comitetul European al Regiunilor stabilim următoarele priorități:</w:t>
      </w:r>
    </w:p>
    <w:p w14:paraId="69A71978" w14:textId="77777777" w:rsidR="00A4586D" w:rsidRPr="00974F35" w:rsidRDefault="00A4586D" w:rsidP="00AD7B42">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bCs/>
          <w:lang w:val="ro-RO"/>
        </w:rPr>
      </w:pPr>
      <w:r w:rsidRPr="00974F35">
        <w:rPr>
          <w:rFonts w:ascii="Calibri" w:hAnsi="Calibri" w:cs="Calibri"/>
          <w:b/>
          <w:bCs/>
          <w:lang w:val="ro-RO"/>
        </w:rPr>
        <w:t xml:space="preserve">Promovarea, </w:t>
      </w:r>
    </w:p>
    <w:p w14:paraId="4A88EFE8" w14:textId="77777777" w:rsidR="00A4586D" w:rsidRPr="00974F35" w:rsidRDefault="00A4586D" w:rsidP="00AD7B42">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lang w:val="ro-RO"/>
        </w:rPr>
      </w:pPr>
      <w:r w:rsidRPr="00974F35">
        <w:rPr>
          <w:rFonts w:ascii="Calibri" w:hAnsi="Calibri" w:cs="Calibri"/>
          <w:lang w:val="ro-RO"/>
        </w:rPr>
        <w:t xml:space="preserve">pe toate căile, respectiv prin luări de cuvânt în cadrul ședințelor Grupurilor politice, Comisiilor tematice </w:t>
      </w:r>
      <w:proofErr w:type="spellStart"/>
      <w:r w:rsidRPr="00974F35">
        <w:rPr>
          <w:rFonts w:ascii="Calibri" w:hAnsi="Calibri" w:cs="Calibri"/>
          <w:lang w:val="ro-RO"/>
        </w:rPr>
        <w:t>şi</w:t>
      </w:r>
      <w:proofErr w:type="spellEnd"/>
      <w:r w:rsidRPr="00974F35">
        <w:rPr>
          <w:rFonts w:ascii="Calibri" w:hAnsi="Calibri" w:cs="Calibri"/>
          <w:lang w:val="ro-RO"/>
        </w:rPr>
        <w:t xml:space="preserve"> Sesiunilor plenare ale </w:t>
      </w:r>
      <w:proofErr w:type="spellStart"/>
      <w:r w:rsidRPr="00974F35">
        <w:rPr>
          <w:rFonts w:ascii="Calibri" w:hAnsi="Calibri" w:cs="Calibri"/>
          <w:lang w:val="ro-RO"/>
        </w:rPr>
        <w:t>CoR</w:t>
      </w:r>
      <w:proofErr w:type="spellEnd"/>
      <w:r w:rsidRPr="00974F35">
        <w:rPr>
          <w:rFonts w:ascii="Calibri" w:hAnsi="Calibri" w:cs="Calibri"/>
          <w:lang w:val="ro-RO"/>
        </w:rPr>
        <w:t>:</w:t>
      </w:r>
    </w:p>
    <w:p w14:paraId="02686390"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 xml:space="preserve">unei politici de coeziune fără echivoc și fără compromisuri, puternice </w:t>
      </w:r>
      <w:proofErr w:type="spellStart"/>
      <w:r w:rsidRPr="00974F35">
        <w:rPr>
          <w:rFonts w:ascii="Calibri" w:hAnsi="Calibri" w:cs="Calibri"/>
          <w:lang w:val="ro-RO"/>
        </w:rPr>
        <w:t>şi</w:t>
      </w:r>
      <w:proofErr w:type="spellEnd"/>
      <w:r w:rsidRPr="00974F35">
        <w:rPr>
          <w:rFonts w:ascii="Calibri" w:hAnsi="Calibri" w:cs="Calibri"/>
          <w:lang w:val="ro-RO"/>
        </w:rPr>
        <w:t xml:space="preserve"> stabile, neștirbită din punct de vedere financiar de crizele cu care se confruntă Uniunea Europeană, singura care poate asigura coeziunea economică, socială, teritorială și de mediu, deci un pilon important al implementării proiectului european;</w:t>
      </w:r>
    </w:p>
    <w:p w14:paraId="79C03B57"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 xml:space="preserve">aderării cât mai rapide a României la spațiul Schengen, creând alianțe, în acest scop, cu membrii </w:t>
      </w:r>
      <w:proofErr w:type="spellStart"/>
      <w:r w:rsidRPr="00974F35">
        <w:rPr>
          <w:rFonts w:ascii="Calibri" w:hAnsi="Calibri" w:cs="Calibri"/>
          <w:lang w:val="ro-RO"/>
        </w:rPr>
        <w:t>CoR</w:t>
      </w:r>
      <w:proofErr w:type="spellEnd"/>
      <w:r w:rsidRPr="00974F35">
        <w:rPr>
          <w:rFonts w:ascii="Calibri" w:hAnsi="Calibri" w:cs="Calibri"/>
          <w:lang w:val="ro-RO"/>
        </w:rPr>
        <w:t xml:space="preserve"> din statele membre aflate în aceeași situație cu cea a României </w:t>
      </w:r>
      <w:proofErr w:type="spellStart"/>
      <w:r w:rsidRPr="00974F35">
        <w:rPr>
          <w:rFonts w:ascii="Calibri" w:hAnsi="Calibri" w:cs="Calibri"/>
          <w:lang w:val="ro-RO"/>
        </w:rPr>
        <w:t>şi</w:t>
      </w:r>
      <w:proofErr w:type="spellEnd"/>
      <w:r w:rsidRPr="00974F35">
        <w:rPr>
          <w:rFonts w:ascii="Calibri" w:hAnsi="Calibri" w:cs="Calibri"/>
          <w:lang w:val="ro-RO"/>
        </w:rPr>
        <w:t xml:space="preserve"> contând pe sprijinul </w:t>
      </w:r>
      <w:proofErr w:type="spellStart"/>
      <w:r w:rsidRPr="00974F35">
        <w:rPr>
          <w:rFonts w:ascii="Calibri" w:hAnsi="Calibri" w:cs="Calibri"/>
          <w:lang w:val="ro-RO"/>
        </w:rPr>
        <w:t>CoR</w:t>
      </w:r>
      <w:proofErr w:type="spellEnd"/>
      <w:r w:rsidRPr="00974F35">
        <w:rPr>
          <w:rFonts w:ascii="Calibri" w:hAnsi="Calibri" w:cs="Calibri"/>
          <w:lang w:val="ro-RO"/>
        </w:rPr>
        <w:t xml:space="preserve"> în acest sens;</w:t>
      </w:r>
    </w:p>
    <w:p w14:paraId="5EB16301"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necesității creării cât mai rapide a unui Comitet Consultativ Mixt (CCM) cu Republica Moldova, sprijinind aspirațiile europene ale acestei țări.</w:t>
      </w:r>
    </w:p>
    <w:p w14:paraId="0C393464" w14:textId="77777777" w:rsidR="00A4586D" w:rsidRPr="00974F35" w:rsidRDefault="00A4586D" w:rsidP="00AD7B42">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bCs/>
          <w:lang w:val="ro-RO"/>
        </w:rPr>
      </w:pPr>
      <w:r w:rsidRPr="00974F35">
        <w:rPr>
          <w:rFonts w:ascii="Calibri" w:hAnsi="Calibri" w:cs="Calibri"/>
          <w:lang w:val="ro-RO"/>
        </w:rPr>
        <w:t xml:space="preserve">De asemenea, </w:t>
      </w:r>
      <w:r w:rsidRPr="00974F35">
        <w:rPr>
          <w:rFonts w:ascii="Calibri" w:hAnsi="Calibri" w:cs="Calibri"/>
          <w:b/>
          <w:bCs/>
          <w:lang w:val="ro-RO"/>
        </w:rPr>
        <w:t>delegația României la Comitetul European al Regiunilor se va concentra pe</w:t>
      </w:r>
      <w:r w:rsidRPr="00974F35">
        <w:rPr>
          <w:rFonts w:ascii="Calibri" w:hAnsi="Calibri" w:cs="Calibri"/>
          <w:lang w:val="ro-RO"/>
        </w:rPr>
        <w:t>:</w:t>
      </w:r>
    </w:p>
    <w:p w14:paraId="099B8AF7" w14:textId="77777777" w:rsidR="00A4586D" w:rsidRPr="00974F35" w:rsidRDefault="00A4586D" w:rsidP="00AD7B42">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lang w:val="ro-RO"/>
        </w:rPr>
      </w:pPr>
      <w:r w:rsidRPr="00974F35">
        <w:rPr>
          <w:rFonts w:ascii="Calibri" w:hAnsi="Calibri" w:cs="Calibri"/>
          <w:lang w:val="ro-RO"/>
        </w:rPr>
        <w:t xml:space="preserve">dezvoltarea unei cooperări interregionale sporite cu parteneri locali din cadrul </w:t>
      </w:r>
      <w:proofErr w:type="spellStart"/>
      <w:r w:rsidRPr="00974F35">
        <w:rPr>
          <w:rFonts w:ascii="Calibri" w:hAnsi="Calibri" w:cs="Calibri"/>
          <w:lang w:val="ro-RO"/>
        </w:rPr>
        <w:t>CoR</w:t>
      </w:r>
      <w:proofErr w:type="spellEnd"/>
      <w:r w:rsidRPr="00974F35">
        <w:rPr>
          <w:rFonts w:ascii="Calibri" w:hAnsi="Calibri" w:cs="Calibri"/>
          <w:lang w:val="ro-RO"/>
        </w:rPr>
        <w:t xml:space="preserve">, în scopul asigurării unui schimb de informații, experiență </w:t>
      </w:r>
      <w:proofErr w:type="spellStart"/>
      <w:r w:rsidRPr="00974F35">
        <w:rPr>
          <w:rFonts w:ascii="Calibri" w:hAnsi="Calibri" w:cs="Calibri"/>
          <w:lang w:val="ro-RO"/>
        </w:rPr>
        <w:t>şi</w:t>
      </w:r>
      <w:proofErr w:type="spellEnd"/>
      <w:r w:rsidRPr="00974F35">
        <w:rPr>
          <w:rFonts w:ascii="Calibri" w:hAnsi="Calibri" w:cs="Calibri"/>
          <w:lang w:val="ro-RO"/>
        </w:rPr>
        <w:t xml:space="preserve"> de bune practici în beneficiul reciproc;</w:t>
      </w:r>
    </w:p>
    <w:p w14:paraId="2F2EE6C5"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 xml:space="preserve">întărirea cooperării cu celelalte delegații naționale din cadrul </w:t>
      </w:r>
      <w:proofErr w:type="spellStart"/>
      <w:r w:rsidRPr="00974F35">
        <w:rPr>
          <w:rFonts w:ascii="Calibri" w:hAnsi="Calibri" w:cs="Calibri"/>
          <w:lang w:val="ro-RO"/>
        </w:rPr>
        <w:t>CoR</w:t>
      </w:r>
      <w:proofErr w:type="spellEnd"/>
      <w:r w:rsidRPr="00974F35">
        <w:rPr>
          <w:rFonts w:ascii="Calibri" w:hAnsi="Calibri" w:cs="Calibri"/>
          <w:lang w:val="ro-RO"/>
        </w:rPr>
        <w:t>, acordând prioritate întâlnirilor cu delegațiile aparținând statelor membre ce dețin președinția Consiliului UE (trio, respectiv Franța, Cehia, Suedia);</w:t>
      </w:r>
    </w:p>
    <w:p w14:paraId="3557E085"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măsurile destinate să contribuie la realizarea Pactului Ecologic European (European Green Deal), a cărui realizare este indispensabilă pentru a atinge neutralitatea climatică până în 2050, implicând autoritățile locale și regionale, ca actori esențiali în transformarea fundamentală pe care Pactul ecologic o va opera în UE;</w:t>
      </w:r>
    </w:p>
    <w:p w14:paraId="074D16B3"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 xml:space="preserve">măsurile destinate redresării </w:t>
      </w:r>
      <w:proofErr w:type="spellStart"/>
      <w:r w:rsidRPr="00974F35">
        <w:rPr>
          <w:rFonts w:ascii="Calibri" w:hAnsi="Calibri" w:cs="Calibri"/>
          <w:lang w:val="ro-RO"/>
        </w:rPr>
        <w:t>şi</w:t>
      </w:r>
      <w:proofErr w:type="spellEnd"/>
      <w:r w:rsidRPr="00974F35">
        <w:rPr>
          <w:rFonts w:ascii="Calibri" w:hAnsi="Calibri" w:cs="Calibri"/>
          <w:lang w:val="ro-RO"/>
        </w:rPr>
        <w:t xml:space="preserve"> rezilienței teritoriale în contextul post-pandemic;</w:t>
      </w:r>
    </w:p>
    <w:p w14:paraId="336C9656"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 xml:space="preserve">promovarea adoptării unei agende rurale, care să permită tuturor politicilor europene să contribuie prioritar la dezvoltarea zonelor rurale </w:t>
      </w:r>
      <w:proofErr w:type="spellStart"/>
      <w:r w:rsidRPr="00974F35">
        <w:rPr>
          <w:rFonts w:ascii="Calibri" w:hAnsi="Calibri" w:cs="Calibri"/>
          <w:lang w:val="ro-RO"/>
        </w:rPr>
        <w:t>şi</w:t>
      </w:r>
      <w:proofErr w:type="spellEnd"/>
      <w:r w:rsidRPr="00974F35">
        <w:rPr>
          <w:rFonts w:ascii="Calibri" w:hAnsi="Calibri" w:cs="Calibri"/>
          <w:lang w:val="ro-RO"/>
        </w:rPr>
        <w:t xml:space="preserve"> </w:t>
      </w:r>
      <w:proofErr w:type="spellStart"/>
      <w:r w:rsidRPr="00974F35">
        <w:rPr>
          <w:rFonts w:ascii="Calibri" w:hAnsi="Calibri" w:cs="Calibri"/>
          <w:lang w:val="ro-RO"/>
        </w:rPr>
        <w:t>periurbane</w:t>
      </w:r>
      <w:proofErr w:type="spellEnd"/>
      <w:r w:rsidRPr="00974F35">
        <w:rPr>
          <w:rFonts w:ascii="Calibri" w:hAnsi="Calibri" w:cs="Calibri"/>
          <w:lang w:val="ro-RO"/>
        </w:rPr>
        <w:t xml:space="preserve"> </w:t>
      </w:r>
      <w:proofErr w:type="spellStart"/>
      <w:r w:rsidRPr="00974F35">
        <w:rPr>
          <w:rFonts w:ascii="Calibri" w:hAnsi="Calibri" w:cs="Calibri"/>
          <w:lang w:val="ro-RO"/>
        </w:rPr>
        <w:t>şi</w:t>
      </w:r>
      <w:proofErr w:type="spellEnd"/>
      <w:r w:rsidRPr="00974F35">
        <w:rPr>
          <w:rFonts w:ascii="Calibri" w:hAnsi="Calibri" w:cs="Calibri"/>
          <w:lang w:val="ro-RO"/>
        </w:rPr>
        <w:t xml:space="preserve"> să ofere, totodată, o soluție integrată </w:t>
      </w:r>
      <w:proofErr w:type="spellStart"/>
      <w:r w:rsidRPr="00974F35">
        <w:rPr>
          <w:rFonts w:ascii="Calibri" w:hAnsi="Calibri" w:cs="Calibri"/>
          <w:lang w:val="ro-RO"/>
        </w:rPr>
        <w:t>şi</w:t>
      </w:r>
      <w:proofErr w:type="spellEnd"/>
      <w:r w:rsidRPr="00974F35">
        <w:rPr>
          <w:rFonts w:ascii="Calibri" w:hAnsi="Calibri" w:cs="Calibri"/>
          <w:lang w:val="ro-RO"/>
        </w:rPr>
        <w:t xml:space="preserve"> inovatoare pentru reducerea dezechilibrului urban-rural;</w:t>
      </w:r>
    </w:p>
    <w:p w14:paraId="67D03BC1"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 xml:space="preserve">lucrările Grupului interregional pentru Carpați, promovând necesitatea elaborării unei strategii </w:t>
      </w:r>
      <w:proofErr w:type="spellStart"/>
      <w:r w:rsidRPr="00974F35">
        <w:rPr>
          <w:rFonts w:ascii="Calibri" w:hAnsi="Calibri" w:cs="Calibri"/>
          <w:lang w:val="ro-RO"/>
        </w:rPr>
        <w:t>macroregionale</w:t>
      </w:r>
      <w:proofErr w:type="spellEnd"/>
      <w:r w:rsidRPr="00974F35">
        <w:rPr>
          <w:rFonts w:ascii="Calibri" w:hAnsi="Calibri" w:cs="Calibri"/>
          <w:lang w:val="ro-RO"/>
        </w:rPr>
        <w:t xml:space="preserve"> pentru această zonă;</w:t>
      </w:r>
    </w:p>
    <w:p w14:paraId="3A914523"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 xml:space="preserve">creșterea rolului tinerilor în procesul democratic, favorizând, spre exemplu, participarea tinerilor aleși locali la lucrările </w:t>
      </w:r>
      <w:proofErr w:type="spellStart"/>
      <w:r w:rsidRPr="00974F35">
        <w:rPr>
          <w:rFonts w:ascii="Calibri" w:hAnsi="Calibri" w:cs="Calibri"/>
          <w:lang w:val="ro-RO"/>
        </w:rPr>
        <w:t>CoR</w:t>
      </w:r>
      <w:proofErr w:type="spellEnd"/>
      <w:r w:rsidRPr="00974F35">
        <w:rPr>
          <w:rFonts w:ascii="Calibri" w:hAnsi="Calibri" w:cs="Calibri"/>
          <w:lang w:val="ro-RO"/>
        </w:rPr>
        <w:t>;</w:t>
      </w:r>
    </w:p>
    <w:p w14:paraId="72162A60" w14:textId="77777777" w:rsidR="00A4586D" w:rsidRPr="00974F35" w:rsidRDefault="00A4586D" w:rsidP="009C597F">
      <w:pPr>
        <w:pStyle w:val="Paragraphedeliste"/>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lang w:val="ro-RO"/>
        </w:rPr>
      </w:pPr>
      <w:r w:rsidRPr="00974F35">
        <w:rPr>
          <w:rFonts w:ascii="Calibri" w:hAnsi="Calibri" w:cs="Calibri"/>
          <w:lang w:val="ro-RO"/>
        </w:rPr>
        <w:t>sprijinirea acțiunilor destinate promovării beneficiilor pieței unice digitale.</w:t>
      </w:r>
    </w:p>
    <w:p w14:paraId="49E1903D" w14:textId="77777777" w:rsidR="00A4586D" w:rsidRPr="00974F35" w:rsidRDefault="00A4586D" w:rsidP="00A4586D">
      <w:pPr>
        <w:jc w:val="center"/>
        <w:rPr>
          <w:rFonts w:ascii="Calibri" w:hAnsi="Calibri" w:cs="Calibri"/>
          <w:lang w:val="ro-RO"/>
        </w:rPr>
      </w:pPr>
      <w:r w:rsidRPr="00974F35">
        <w:rPr>
          <w:rFonts w:ascii="Calibri" w:hAnsi="Calibri" w:cs="Calibri"/>
          <w:lang w:val="ro-RO"/>
        </w:rPr>
        <w:t>PREȘEDINTELE DELEGAȚIEI NAȚIONALE A ROMÂNIEI,</w:t>
      </w:r>
    </w:p>
    <w:p w14:paraId="6275CFC9" w14:textId="676128DC" w:rsidR="00A11C84" w:rsidRPr="001E64E0" w:rsidRDefault="00A4586D" w:rsidP="00030055">
      <w:pPr>
        <w:jc w:val="center"/>
        <w:rPr>
          <w:rFonts w:ascii="Calibri" w:hAnsi="Calibri" w:cs="Calibri"/>
          <w:sz w:val="20"/>
          <w:szCs w:val="20"/>
        </w:rPr>
      </w:pPr>
      <w:r w:rsidRPr="00974F35">
        <w:rPr>
          <w:rFonts w:ascii="Calibri" w:hAnsi="Calibri" w:cs="Calibri"/>
          <w:b/>
          <w:bCs/>
          <w:lang w:val="ro-RO"/>
        </w:rPr>
        <w:t>Alin-Adrian NICA</w:t>
      </w:r>
    </w:p>
    <w:sectPr w:rsidR="00A11C84" w:rsidRPr="001E64E0" w:rsidSect="00AD7B42">
      <w:headerReference w:type="default" r:id="rId8"/>
      <w:footerReference w:type="default" r:id="rId9"/>
      <w:pgSz w:w="11906" w:h="16838"/>
      <w:pgMar w:top="851" w:right="851" w:bottom="85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40E3" w14:textId="77777777" w:rsidR="00FF25D5" w:rsidRDefault="00FF25D5" w:rsidP="001E64E0">
      <w:pPr>
        <w:spacing w:after="0" w:line="240" w:lineRule="auto"/>
      </w:pPr>
      <w:r>
        <w:separator/>
      </w:r>
    </w:p>
  </w:endnote>
  <w:endnote w:type="continuationSeparator" w:id="0">
    <w:p w14:paraId="1BB6F7EF" w14:textId="77777777" w:rsidR="00FF25D5" w:rsidRDefault="00FF25D5" w:rsidP="001E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A6A1" w14:textId="6FAC0C6F" w:rsidR="001E64E0" w:rsidRPr="00AD7B42" w:rsidRDefault="001E64E0">
    <w:pPr>
      <w:pStyle w:val="Pieddepage"/>
      <w:rPr>
        <w:rFonts w:ascii="Calibri" w:hAnsi="Calibri" w:cs="Calibri"/>
        <w:i/>
        <w:iCs/>
        <w:sz w:val="18"/>
        <w:szCs w:val="18"/>
        <w:lang w:val="ro-RO"/>
      </w:rPr>
    </w:pPr>
    <w:r w:rsidRPr="00AD7B42">
      <w:rPr>
        <w:rFonts w:ascii="Calibri" w:hAnsi="Calibri" w:cs="Calibri"/>
        <w:sz w:val="18"/>
        <w:szCs w:val="18"/>
      </w:rPr>
      <w:ptab w:relativeTo="margin" w:alignment="center" w:leader="none"/>
    </w:r>
    <w:r w:rsidRPr="00AD7B42">
      <w:rPr>
        <w:rFonts w:ascii="Calibri" w:hAnsi="Calibri" w:cs="Calibri"/>
        <w:i/>
        <w:iCs/>
        <w:sz w:val="18"/>
        <w:szCs w:val="18"/>
        <w:lang w:val="ro-RO"/>
      </w:rPr>
      <w:t>Consiliul Județean Timiș</w:t>
    </w:r>
  </w:p>
  <w:p w14:paraId="73AFB5EE" w14:textId="7E223DFB" w:rsidR="001E64E0" w:rsidRPr="001E64E0" w:rsidRDefault="001E64E0" w:rsidP="001E64E0">
    <w:pPr>
      <w:pStyle w:val="Pieddepage"/>
      <w:rPr>
        <w:lang w:val="ro-RO"/>
      </w:rPr>
    </w:pPr>
    <w:r w:rsidRPr="00AD7B42">
      <w:rPr>
        <w:rFonts w:ascii="Calibri" w:hAnsi="Calibri" w:cs="Calibri"/>
        <w:i/>
        <w:iCs/>
        <w:sz w:val="18"/>
        <w:szCs w:val="18"/>
        <w:lang w:val="ro-RO"/>
      </w:rPr>
      <w:tab/>
    </w:r>
    <w:r w:rsidRPr="00AD7B42">
      <w:rPr>
        <w:rFonts w:ascii="Calibri" w:hAnsi="Calibri" w:cs="Calibri"/>
        <w:i/>
        <w:iCs/>
        <w:sz w:val="18"/>
        <w:szCs w:val="18"/>
        <w:lang w:val="ro-RO"/>
      </w:rPr>
      <w:t>Bulevardul Revoluției din 1989 nr.17, 300034 - Timișoara, județul Timiș, România</w:t>
    </w:r>
    <w:r>
      <w:rPr>
        <w:rFonts w:ascii="Calibri" w:hAnsi="Calibri" w:cs="Calibri"/>
        <w:i/>
        <w:iCs/>
        <w:sz w:val="20"/>
        <w:szCs w:val="20"/>
        <w:lang w:val="ro-RO"/>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3D07" w14:textId="77777777" w:rsidR="00FF25D5" w:rsidRDefault="00FF25D5" w:rsidP="001E64E0">
      <w:pPr>
        <w:spacing w:after="0" w:line="240" w:lineRule="auto"/>
      </w:pPr>
      <w:r>
        <w:separator/>
      </w:r>
    </w:p>
  </w:footnote>
  <w:footnote w:type="continuationSeparator" w:id="0">
    <w:p w14:paraId="555E0093" w14:textId="77777777" w:rsidR="00FF25D5" w:rsidRDefault="00FF25D5" w:rsidP="001E6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5B52" w14:textId="2AF3DE20" w:rsidR="001E64E0" w:rsidRDefault="001E64E0">
    <w:pPr>
      <w:pStyle w:val="En-tt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31DB"/>
    <w:multiLevelType w:val="hybridMultilevel"/>
    <w:tmpl w:val="311AFB64"/>
    <w:lvl w:ilvl="0" w:tplc="07E2B988">
      <w:start w:val="1"/>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7E362014"/>
    <w:multiLevelType w:val="hybridMultilevel"/>
    <w:tmpl w:val="32BA4F46"/>
    <w:lvl w:ilvl="0" w:tplc="A600BB76">
      <w:start w:val="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16cid:durableId="32313287">
    <w:abstractNumId w:val="0"/>
  </w:num>
  <w:num w:numId="2" w16cid:durableId="203583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6D"/>
    <w:rsid w:val="00030055"/>
    <w:rsid w:val="001E64E0"/>
    <w:rsid w:val="005826AC"/>
    <w:rsid w:val="00974F35"/>
    <w:rsid w:val="009C597F"/>
    <w:rsid w:val="009D1256"/>
    <w:rsid w:val="00A11C84"/>
    <w:rsid w:val="00A4586D"/>
    <w:rsid w:val="00AD7B42"/>
    <w:rsid w:val="00CD24AA"/>
    <w:rsid w:val="00D13046"/>
    <w:rsid w:val="00FF25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0A47"/>
  <w15:chartTrackingRefBased/>
  <w15:docId w15:val="{3895AD84-06F6-4FB1-AF79-3DBDCF79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86D"/>
    <w:pPr>
      <w:ind w:left="720"/>
      <w:contextualSpacing/>
    </w:pPr>
  </w:style>
  <w:style w:type="paragraph" w:styleId="En-tte">
    <w:name w:val="header"/>
    <w:basedOn w:val="Normal"/>
    <w:link w:val="En-tteCar"/>
    <w:uiPriority w:val="99"/>
    <w:unhideWhenUsed/>
    <w:rsid w:val="001E64E0"/>
    <w:pPr>
      <w:tabs>
        <w:tab w:val="center" w:pos="4536"/>
        <w:tab w:val="right" w:pos="9072"/>
      </w:tabs>
      <w:spacing w:after="0" w:line="240" w:lineRule="auto"/>
    </w:pPr>
  </w:style>
  <w:style w:type="character" w:customStyle="1" w:styleId="En-tteCar">
    <w:name w:val="En-tête Car"/>
    <w:basedOn w:val="Policepardfaut"/>
    <w:link w:val="En-tte"/>
    <w:uiPriority w:val="99"/>
    <w:rsid w:val="001E64E0"/>
  </w:style>
  <w:style w:type="paragraph" w:styleId="Pieddepage">
    <w:name w:val="footer"/>
    <w:basedOn w:val="Normal"/>
    <w:link w:val="PieddepageCar"/>
    <w:uiPriority w:val="99"/>
    <w:unhideWhenUsed/>
    <w:rsid w:val="001E64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MANGEAC</dc:creator>
  <cp:keywords/>
  <dc:description/>
  <cp:lastModifiedBy>Liliana MANGEAC</cp:lastModifiedBy>
  <cp:revision>5</cp:revision>
  <dcterms:created xsi:type="dcterms:W3CDTF">2022-07-13T09:53:00Z</dcterms:created>
  <dcterms:modified xsi:type="dcterms:W3CDTF">2022-07-13T10:13:00Z</dcterms:modified>
</cp:coreProperties>
</file>